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4D" w:rsidRDefault="00670838">
      <w:r>
        <w:rPr>
          <w:noProof/>
          <w:lang w:eastAsia="ru-RU"/>
        </w:rPr>
        <w:drawing>
          <wp:inline distT="0" distB="0" distL="0" distR="0">
            <wp:extent cx="5940425" cy="2829221"/>
            <wp:effectExtent l="0" t="0" r="3175" b="9525"/>
            <wp:docPr id="1" name="Рисунок 1" descr="C:\Users\User\Pictures\img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670838" w:rsidRDefault="00670838"/>
    <w:p w:rsidR="00F52A39" w:rsidRDefault="00F52A39"/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Процедуру самообследования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МАДОУ №16 г.Шимановск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регулируют следующие нормативные документы и локальные акты:</w:t>
      </w:r>
    </w:p>
    <w:p w:rsidR="00F52A39" w:rsidRPr="00944824" w:rsidRDefault="00F52A39" w:rsidP="00F52A39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«Об образовании в Российской Федерации» № 273-ФЗ от 29.12.2012г. ( ст.28 п. 3,13,ст.29 п.3).</w:t>
      </w:r>
    </w:p>
    <w:p w:rsidR="00F52A39" w:rsidRPr="00944824" w:rsidRDefault="00F52A39" w:rsidP="00F52A39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F52A39" w:rsidRPr="00944824" w:rsidRDefault="00F52A39" w:rsidP="00F52A39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F52A39" w:rsidRPr="00944824" w:rsidRDefault="00F52A39" w:rsidP="00F52A39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F52A39" w:rsidRPr="00944824" w:rsidRDefault="00F52A39" w:rsidP="00F52A39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о порядке подготовки и организации проведения самообследования.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самообследования: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самообследования:</w:t>
      </w:r>
    </w:p>
    <w:p w:rsidR="00F52A39" w:rsidRPr="00944824" w:rsidRDefault="00F52A39" w:rsidP="00F52A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F52A39" w:rsidRPr="00944824" w:rsidRDefault="00F52A39" w:rsidP="00F52A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F52A39" w:rsidRPr="00944824" w:rsidRDefault="00F52A39" w:rsidP="00F52A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F52A39" w:rsidRPr="00944824" w:rsidRDefault="00F52A39" w:rsidP="00F52A39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процессе самообследования проводится оценка:</w:t>
      </w:r>
    </w:p>
    <w:p w:rsidR="00F52A39" w:rsidRPr="00944824" w:rsidRDefault="00F52A39" w:rsidP="00F52A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образовательной деятельности;</w:t>
      </w:r>
    </w:p>
    <w:p w:rsidR="00F52A39" w:rsidRPr="00944824" w:rsidRDefault="00F52A39" w:rsidP="00F52A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системы управления организацией;</w:t>
      </w:r>
    </w:p>
    <w:p w:rsidR="00F52A39" w:rsidRPr="00944824" w:rsidRDefault="00F52A39" w:rsidP="00F52A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F52A39" w:rsidRPr="00944824" w:rsidRDefault="00F52A39" w:rsidP="00F52A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F52A39" w:rsidRPr="00944824" w:rsidRDefault="00F52A39" w:rsidP="00F52A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F52A39" w:rsidRPr="00944824" w:rsidRDefault="00F52A39" w:rsidP="00F52A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качества образования;</w:t>
      </w:r>
    </w:p>
    <w:p w:rsidR="00F52A39" w:rsidRPr="00944824" w:rsidRDefault="00F52A39" w:rsidP="00F52A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анализ показателей деятельности учреждения, подлежащей самообследованию.</w:t>
      </w:r>
    </w:p>
    <w:p w:rsidR="00F52A39" w:rsidRPr="00AA37EE" w:rsidRDefault="00F52A39" w:rsidP="00F52A39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A3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Аналитическая часть</w:t>
      </w:r>
    </w:p>
    <w:p w:rsidR="00F52A39" w:rsidRPr="00944824" w:rsidRDefault="00F52A39" w:rsidP="00F52A39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 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516"/>
      </w:tblGrid>
      <w:tr w:rsidR="00F52A39" w:rsidRPr="00944824" w:rsidTr="00447497">
        <w:trPr>
          <w:trHeight w:val="903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Название (по уставу)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№16 города Шимановска»</w:t>
            </w:r>
          </w:p>
        </w:tc>
      </w:tr>
      <w:tr w:rsidR="00F52A39" w:rsidRPr="00944824" w:rsidTr="00447497">
        <w:trPr>
          <w:trHeight w:val="67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№16 г.Шимановск</w:t>
            </w:r>
          </w:p>
        </w:tc>
      </w:tr>
      <w:tr w:rsidR="00F52A39" w:rsidRPr="00944824" w:rsidTr="00447497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  учреждение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Вид: детский сад 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вида</w:t>
            </w:r>
          </w:p>
        </w:tc>
      </w:tr>
      <w:tr w:rsidR="00F52A39" w:rsidRPr="00944824" w:rsidTr="00447497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F52A39" w:rsidRPr="00944824" w:rsidTr="00447497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Шимановска</w:t>
            </w:r>
          </w:p>
        </w:tc>
      </w:tr>
      <w:tr w:rsidR="00F52A39" w:rsidRPr="00944824" w:rsidTr="00447497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52A39" w:rsidRPr="00944824" w:rsidTr="00447497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676307, Амурская область, город Шимановск, микрорайон 2, корпус 52</w:t>
            </w:r>
          </w:p>
        </w:tc>
      </w:tr>
      <w:tr w:rsidR="00F52A39" w:rsidRPr="00944824" w:rsidTr="00447497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</w:t>
            </w:r>
          </w:p>
        </w:tc>
      </w:tr>
      <w:tr w:rsidR="00F52A39" w:rsidRPr="00944824" w:rsidTr="00447497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e-mail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F95291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52A39" w:rsidRPr="00944824" w:rsidTr="00447497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2424B3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Raduga-shim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52A39" w:rsidRPr="00944824" w:rsidTr="00447497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07.30 часов – до 18.00 часов, длительность – 10,5 часов, суббота-воскресенье выходной</w:t>
            </w:r>
          </w:p>
        </w:tc>
      </w:tr>
      <w:tr w:rsidR="00F52A39" w:rsidRPr="00944824" w:rsidTr="00447497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2A39" w:rsidRPr="00944824" w:rsidTr="00447497">
        <w:trPr>
          <w:trHeight w:val="55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1253B5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2424B3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Марина Анатольевна</w:t>
            </w:r>
          </w:p>
        </w:tc>
      </w:tr>
      <w:tr w:rsidR="00F52A39" w:rsidRPr="00944824" w:rsidTr="00447497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1253B5" w:rsidRDefault="00F52A39" w:rsidP="00447497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24B3">
              <w:rPr>
                <w:rFonts w:ascii="Times New Roman" w:hAnsi="Times New Roman" w:cs="Times New Roman"/>
                <w:sz w:val="24"/>
                <w:szCs w:val="24"/>
              </w:rPr>
              <w:t xml:space="preserve">серия 28 Л01,  №0000507, ОД 5158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выдана </w:t>
            </w:r>
            <w:r w:rsidRPr="002424B3">
              <w:rPr>
                <w:rFonts w:ascii="Times New Roman" w:hAnsi="Times New Roman" w:cs="Times New Roman"/>
                <w:sz w:val="24"/>
                <w:szCs w:val="24"/>
              </w:rPr>
              <w:t>«24» октября 2014г., Министерство образования и науки Амурской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2A39" w:rsidRPr="00944824" w:rsidRDefault="00F52A39" w:rsidP="00F52A39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1.2. Организационно-правовое обеспечение деятельности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75"/>
        <w:gridCol w:w="4955"/>
      </w:tblGrid>
      <w:tr w:rsidR="00F52A39" w:rsidRPr="00944824" w:rsidTr="00447497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F52A39" w:rsidRPr="00944824" w:rsidTr="00447497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внесении записи в Единый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CE328C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E32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1102807000328 от 31.03.2010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52A39" w:rsidRPr="00944824" w:rsidTr="00447497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постановке на учет в налоговом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28 № 001279591 </w:t>
            </w:r>
          </w:p>
        </w:tc>
      </w:tr>
      <w:tr w:rsidR="00F52A39" w:rsidRPr="00944824" w:rsidTr="00447497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F52A39" w:rsidRPr="00944824" w:rsidTr="00447497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г.Шимановска 22.09.2014г №190</w:t>
            </w:r>
          </w:p>
          <w:p w:rsidR="00F52A39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соответствует законам и иным нормативным правовым актам Российской Федерации. </w:t>
            </w:r>
          </w:p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A39" w:rsidRPr="00944824" w:rsidTr="00447497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F52A39" w:rsidRPr="00944824" w:rsidTr="00447497"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стимулирующей части фонда оплаты труда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  положением о родительском собрании Учреждения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Учреждения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родительском собрании группы  Учреждения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Учреждения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— положением о работе с персональными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данными воспитанников и  родителей (законны представителей)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F52A39" w:rsidRPr="00944824" w:rsidTr="00447497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Перечень лицензий на право ведения образовательной деятельности:</w:t>
            </w:r>
          </w:p>
        </w:tc>
      </w:tr>
      <w:tr w:rsidR="00F52A39" w:rsidRPr="00944824" w:rsidTr="00447497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ОД 5158 от 24.10.2014г</w:t>
            </w:r>
          </w:p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28л01 №0000507</w:t>
            </w:r>
          </w:p>
        </w:tc>
      </w:tr>
    </w:tbl>
    <w:p w:rsidR="00F52A39" w:rsidRPr="00944824" w:rsidRDefault="00F52A39" w:rsidP="00F52A39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 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№16 г.Шимановск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осуществляется в соответствии с Уставом ДОУ и законом РФ «Об образовании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РФ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F52A39" w:rsidRPr="00944824" w:rsidRDefault="00F52A39" w:rsidP="00F52A39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РФ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Уставом.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6175"/>
      </w:tblGrid>
      <w:tr w:rsidR="00F52A39" w:rsidRPr="00944824" w:rsidTr="00447497">
        <w:trPr>
          <w:trHeight w:val="4871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деятельности управленческого аппарата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основе плана работы, обеспечивает регулирование и коррекцию по всем направлениям деятельности.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 отвечает за проведение медицинской и</w:t>
            </w:r>
          </w:p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F52A39" w:rsidRPr="00944824" w:rsidTr="00447497">
        <w:trPr>
          <w:trHeight w:val="2603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Каковы основные формы координации  деятельности аппарата управления образовательного учреждения.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A39" w:rsidRPr="00944824" w:rsidTr="00447497">
        <w:trPr>
          <w:trHeight w:val="4755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     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F52A39" w:rsidRPr="00944824" w:rsidTr="00447497">
        <w:trPr>
          <w:trHeight w:val="12645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Шимановска.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Спасская Марина Анатольевна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Санитарно — эпидемиологическими правилами и нормативами для ДОУ.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Трудовыми договорами между администрацией и работниками.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Система управления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№16 г.Шимановск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F52A39" w:rsidRDefault="00F52A39" w:rsidP="00F52A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2A39" w:rsidRPr="00944824" w:rsidRDefault="00F52A39" w:rsidP="00F52A39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1.4. Контингент воспитанников дошкольного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5816"/>
      </w:tblGrid>
      <w:tr w:rsidR="00F52A39" w:rsidRPr="00944824" w:rsidTr="0044749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году функционировало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общеразвивающих групп, которые посещал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 выпущено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дошкольников. В новом учебном году  укомплектованы все возрастные группы.</w:t>
            </w:r>
          </w:p>
        </w:tc>
      </w:tr>
      <w:tr w:rsidR="00F52A39" w:rsidRPr="00944824" w:rsidTr="0044749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комплектование групп согласно,  лицензионного норматива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групп: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1,6- 3 года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(4-5 лет)  -1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группа(средняя-старшая)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лет) – 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(6-7 лет) -2</w:t>
            </w:r>
          </w:p>
        </w:tc>
      </w:tr>
      <w:tr w:rsidR="00F52A39" w:rsidRPr="00944824" w:rsidTr="0044749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состав семей воспитанников 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(данные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возрастные группы укомплектованы полностью. Вакантных мест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детей 2014 г.рождения.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 Содержание образовательной деятельности и характеристика  воспитательно-образовательного процесса 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Содержание образовательного процесса 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36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Парциальные 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программы:</w:t>
      </w:r>
    </w:p>
    <w:p w:rsidR="00F52A39" w:rsidRPr="00944824" w:rsidRDefault="00F52A39" w:rsidP="00F52A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авторская программа «Основы безопасности детей дошкольного возраста» Авдеева,   О.Л. Князева, Р.Б. Стеркина;</w:t>
      </w:r>
    </w:p>
    <w:p w:rsidR="00F52A39" w:rsidRDefault="00F52A39" w:rsidP="00F52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авторская программа художественного воспитания, обучения и развития детей 2-7 лет «Цветные ладошки» И.А.Лыкова    </w:t>
      </w:r>
    </w:p>
    <w:p w:rsidR="00F52A39" w:rsidRDefault="00F52A39" w:rsidP="00F52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«Я-человек» Н.С. Козлова</w:t>
      </w:r>
    </w:p>
    <w:p w:rsidR="00F52A39" w:rsidRPr="00944824" w:rsidRDefault="00F52A39" w:rsidP="00F52A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«Ладушки»- И.А. Каплунова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Педагогические технологии:</w:t>
      </w:r>
    </w:p>
    <w:p w:rsidR="00F52A39" w:rsidRDefault="00F52A39" w:rsidP="00F52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проектный метод</w:t>
      </w:r>
    </w:p>
    <w:p w:rsidR="00F52A39" w:rsidRPr="00944824" w:rsidRDefault="00F52A39" w:rsidP="00F52A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интегрированный подход</w:t>
      </w:r>
    </w:p>
    <w:p w:rsidR="00F52A39" w:rsidRPr="00944824" w:rsidRDefault="00F52A39" w:rsidP="00F52A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проблемный метод обучения</w:t>
      </w:r>
    </w:p>
    <w:p w:rsidR="00F52A39" w:rsidRPr="00944824" w:rsidRDefault="00F52A39" w:rsidP="00F52A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информационно-коммуникационные технологии.</w:t>
      </w:r>
    </w:p>
    <w:p w:rsidR="00F52A39" w:rsidRPr="00DE36CC" w:rsidRDefault="00F52A39" w:rsidP="00F52A39">
      <w:pPr>
        <w:spacing w:before="278"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№16</w:t>
      </w:r>
      <w:r w:rsidRPr="00DE3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сотрудничает со следующими социальными структурами</w:t>
      </w:r>
      <w:r w:rsidRPr="00DE3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E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образования администрации города Шимановска; Центр психолого-педагогической коррекции и реабилитации «Диалог», ЦДТ, ДШИ, ГДКиС, городская детская библиотека, детская консультация, пожарная часть, ГАИ, школы, детские сады города.  </w:t>
      </w:r>
    </w:p>
    <w:p w:rsidR="00F52A39" w:rsidRDefault="00F52A39" w:rsidP="00F52A3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Дошкольное учреждение осуществляет преемственность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МОАУ СОШ №1.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Отслеживалась адаптация выпускников детского сада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Проводилась диагностика готовности детей к школе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Экскурсии различной направленности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Посещение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ошкольниками  школьного   музея и библиотеки.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F52A39" w:rsidRPr="00944824" w:rsidRDefault="00F52A39" w:rsidP="00F52A39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F52A39" w:rsidRPr="00944824" w:rsidRDefault="00F52A39" w:rsidP="00F52A39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05.2013 г. № 26 «Об утверждении Сан ПиН 2.4.1.3049-13 «Санитарно-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эпидемиологические требования к устройству, содержанию и организации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режима работы дошкольных образовательных организации</w:t>
      </w:r>
    </w:p>
    <w:p w:rsidR="00F52A39" w:rsidRPr="00944824" w:rsidRDefault="00F52A39" w:rsidP="00F52A39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Приказ Минобрнауки РФ от 17.10.2013 г. №1155 «Об утверждении федерального государственного образовательного стандарта дошкольного образования»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задания воспитанникам ДОУ не задают.</w:t>
      </w:r>
    </w:p>
    <w:p w:rsidR="00F52A39" w:rsidRPr="00DE36CC" w:rsidRDefault="00F52A39" w:rsidP="00F5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 xml:space="preserve">Всего занято дополнительным образованием </w:t>
      </w:r>
      <w:r w:rsidRPr="00DE3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6CC">
        <w:rPr>
          <w:rFonts w:ascii="Times New Roman" w:hAnsi="Times New Roman" w:cs="Times New Roman"/>
          <w:sz w:val="24"/>
          <w:szCs w:val="24"/>
        </w:rPr>
        <w:t>109       воспитанников</w:t>
      </w:r>
    </w:p>
    <w:p w:rsidR="00F52A39" w:rsidRPr="00DE36CC" w:rsidRDefault="00F52A39" w:rsidP="00F5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>Получают дополнительные платные образовательные услуги  - 57 воспитанников</w:t>
      </w:r>
    </w:p>
    <w:p w:rsidR="00F52A39" w:rsidRDefault="00F52A39" w:rsidP="00F5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>Всего кружков- 12, платных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A39" w:rsidRPr="00DE36CC" w:rsidRDefault="00F52A39" w:rsidP="00F5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F52A39" w:rsidRPr="00DE36CC" w:rsidRDefault="00F52A39" w:rsidP="00F5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пам деятельности:</w:t>
      </w:r>
    </w:p>
    <w:p w:rsidR="00F52A39" w:rsidRPr="00DE36CC" w:rsidRDefault="00F52A39" w:rsidP="00F52A39">
      <w:pPr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z w:val="24"/>
          <w:szCs w:val="24"/>
        </w:rPr>
        <w:t>изучение семей воспитанников;</w:t>
      </w:r>
    </w:p>
    <w:p w:rsidR="00F52A39" w:rsidRPr="00DE36CC" w:rsidRDefault="00F52A39" w:rsidP="00F52A39">
      <w:pPr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 работы по повышению правовой и психолого-педагогической культуры ро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дителей;</w:t>
      </w:r>
    </w:p>
    <w:p w:rsidR="00F52A39" w:rsidRPr="00DE36CC" w:rsidRDefault="00F52A39" w:rsidP="00F52A39">
      <w:pPr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 условий для формирования доверительных отношений родителей с педагогиче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ским коллективом детского сада в процессе повседневного общения и специально органи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E36CC">
        <w:rPr>
          <w:rFonts w:ascii="Times New Roman" w:eastAsia="Times New Roman" w:hAnsi="Times New Roman" w:cs="Times New Roman"/>
          <w:sz w:val="24"/>
          <w:szCs w:val="24"/>
        </w:rPr>
        <w:t>зованных мероприятий (праздников, консультаций, выставок детского рисунка, совмест</w:t>
      </w:r>
      <w:r w:rsidRPr="00DE36CC">
        <w:rPr>
          <w:rFonts w:ascii="Times New Roman" w:eastAsia="Times New Roman" w:hAnsi="Times New Roman" w:cs="Times New Roman"/>
          <w:sz w:val="24"/>
          <w:szCs w:val="24"/>
        </w:rPr>
        <w:softHyphen/>
        <w:t>ного просмотра театрализованной деятельности).</w:t>
      </w:r>
    </w:p>
    <w:p w:rsidR="00F52A39" w:rsidRDefault="00F52A39" w:rsidP="00F52A3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 Содержание и качество подготовки воспитанников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F52A39" w:rsidRPr="00944824" w:rsidRDefault="00F52A39" w:rsidP="00F52A39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 Основная общеобразовательная программа реализуется в полном объёме.</w:t>
      </w:r>
      <w:r w:rsidRPr="009448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146"/>
        <w:gridCol w:w="1336"/>
        <w:gridCol w:w="1933"/>
        <w:gridCol w:w="1973"/>
      </w:tblGrid>
      <w:tr w:rsidR="00F52A39" w:rsidRPr="00944824" w:rsidTr="00447497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52A39" w:rsidRPr="00944824" w:rsidTr="00447497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–3%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A39" w:rsidRPr="00944824" w:rsidRDefault="00F52A39" w:rsidP="00F52A39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готовности детей к школе 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</w:t>
      </w:r>
    </w:p>
    <w:p w:rsidR="00F52A39" w:rsidRDefault="00F52A39" w:rsidP="00F52A39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детей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(100%)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 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педагогического анализа показывают преобладание детей с средним и выше среднего  уровнями развития, что говорит об эффективности педагогического процесса в ДОУ.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1.7. Качество кадрового обеспечения образовательного учреждения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Уровень своих достижений педагоги доказывают, участвуя в методических мероприятиях разного уровня (ДОУ,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область), а также при участии в интернет конкурсах федерального масштаба.</w:t>
      </w:r>
    </w:p>
    <w:p w:rsidR="00F52A39" w:rsidRPr="00944824" w:rsidRDefault="00F52A39" w:rsidP="00F52A39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коллектив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4667"/>
      </w:tblGrid>
      <w:tr w:rsidR="00F52A39" w:rsidRPr="00944824" w:rsidTr="00447497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— 12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</w:tc>
      </w:tr>
      <w:tr w:rsidR="00F52A39" w:rsidRPr="00944824" w:rsidTr="00447497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— 5, из них:</w:t>
            </w:r>
          </w:p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педагогическим-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7, из них: дошкольное образование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F52A39" w:rsidRPr="00944824" w:rsidTr="00447497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категория-1</w:t>
            </w:r>
          </w:p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2A39" w:rsidRPr="00944824" w:rsidTr="00447497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 0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лет —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A39" w:rsidRPr="00944824" w:rsidTr="00447497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30-55лет – 11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A39" w:rsidRPr="00944824" w:rsidTr="00447497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имеющие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воспитательно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F52A39" w:rsidRDefault="00F52A39" w:rsidP="00F52A3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ихологических возможностей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личностного потенциала дошкольников.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4360"/>
        <w:gridCol w:w="3107"/>
      </w:tblGrid>
      <w:tr w:rsidR="00F52A39" w:rsidRPr="00F95291" w:rsidTr="00447497">
        <w:trPr>
          <w:trHeight w:val="20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9" w:rsidRPr="00F95291" w:rsidRDefault="00F52A39" w:rsidP="0044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39" w:rsidRPr="00F95291" w:rsidRDefault="00F52A39" w:rsidP="0044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Базисное образование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9" w:rsidRPr="00F95291" w:rsidRDefault="00F52A39" w:rsidP="0044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39" w:rsidRPr="00F95291" w:rsidRDefault="00F52A39" w:rsidP="0044749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«От рождения до школы»</w:t>
            </w:r>
          </w:p>
          <w:p w:rsidR="00F52A39" w:rsidRPr="00F95291" w:rsidRDefault="00F52A39" w:rsidP="0044749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9" w:rsidRPr="00F95291" w:rsidRDefault="00F52A39" w:rsidP="0044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39" w:rsidRPr="00F95291" w:rsidRDefault="00F52A39" w:rsidP="0044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Под ред. Н.Е. Вераксы, Т.С. Комаровой, М.А. Васильевой.2014 год.</w:t>
            </w:r>
          </w:p>
        </w:tc>
      </w:tr>
      <w:tr w:rsidR="00F52A39" w:rsidRPr="00F95291" w:rsidTr="00447497">
        <w:trPr>
          <w:trHeight w:val="225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9" w:rsidRPr="00F95291" w:rsidRDefault="00F52A39" w:rsidP="004474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F52A39" w:rsidRPr="00F95291" w:rsidRDefault="00F52A39" w:rsidP="0044749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9" w:rsidRPr="00F95291" w:rsidRDefault="00F52A39" w:rsidP="00447497">
            <w:pPr>
              <w:numPr>
                <w:ilvl w:val="0"/>
                <w:numId w:val="14"/>
              </w:numPr>
              <w:spacing w:after="0" w:line="2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и жизнедеятельности детей старшего дошкольного возраста»;</w:t>
            </w:r>
          </w:p>
          <w:p w:rsidR="00F52A39" w:rsidRPr="00F95291" w:rsidRDefault="00F52A39" w:rsidP="00447497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«Я- человек» </w:t>
            </w:r>
          </w:p>
          <w:p w:rsidR="00F52A39" w:rsidRPr="00F95291" w:rsidRDefault="00F52A39" w:rsidP="00447497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«Цветные ладошки» </w:t>
            </w:r>
          </w:p>
          <w:p w:rsidR="00F52A39" w:rsidRPr="00F95291" w:rsidRDefault="00F52A39" w:rsidP="00447497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«Ладушки»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9" w:rsidRPr="00F95291" w:rsidRDefault="00F52A39" w:rsidP="004474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Н.Н.Авдеева, О.Л., Князева, Р.Б.Стеркина</w:t>
            </w:r>
          </w:p>
          <w:p w:rsidR="00F52A39" w:rsidRPr="00F95291" w:rsidRDefault="00F52A39" w:rsidP="004474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39" w:rsidRPr="00F95291" w:rsidRDefault="00F52A39" w:rsidP="004474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С.А. Козлова</w:t>
            </w:r>
          </w:p>
          <w:p w:rsidR="00F52A39" w:rsidRPr="00F95291" w:rsidRDefault="00F52A39" w:rsidP="004474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С.В.Лыкова</w:t>
            </w:r>
          </w:p>
          <w:p w:rsidR="00F52A39" w:rsidRPr="00F95291" w:rsidRDefault="00F52A39" w:rsidP="004474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И.А. Каплунова</w:t>
            </w:r>
          </w:p>
        </w:tc>
      </w:tr>
    </w:tbl>
    <w:p w:rsidR="00F52A39" w:rsidRPr="00944824" w:rsidRDefault="00F52A39" w:rsidP="00F52A39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ДО показал, что в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методическом кабинете создаются  условия для возможности организации совместной деятельности педагогов и воспитанников.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Учебно-методическое обеспечение не полностью соответствует ООП ДО, ФГОС ДО, условиям реализации ООП ДО.</w:t>
      </w:r>
    </w:p>
    <w:p w:rsidR="00F52A39" w:rsidRPr="00944824" w:rsidRDefault="00F52A39" w:rsidP="00F52A39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6286"/>
      </w:tblGrid>
      <w:tr w:rsidR="00F52A39" w:rsidRPr="00944824" w:rsidTr="0044749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сад, нежилое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1874,5 кв.м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F52A39" w:rsidRPr="00944824" w:rsidTr="0044749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групповые  помещения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заведующего  — 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медицинский кабинет  — 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процедурный кабинет – 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кастелянская — 1        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завхоза — 1</w:t>
            </w:r>
          </w:p>
        </w:tc>
      </w:tr>
      <w:tr w:rsidR="00F52A39" w:rsidRPr="00944824" w:rsidTr="0044749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компьютер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интернет  – 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музыкальный центр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телефон/факс  – 1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аудимагнитолы  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Создан сайт ДОУ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Raduga</w:t>
            </w: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52A39" w:rsidRPr="00944824" w:rsidTr="0044749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медико-социальном обеспечении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обеспечивается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фельдшером ГБУЗ «Шимановская городская больница»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Медицинский блок включает в себя медицинский, процедурный кабинет,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изолятор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оснащен необходимым медицинским инструментарием, набором медикаментов.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Фельдшером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учет и анализ общей заболеваемости воспитанников, анализ простудных заболеваний.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роводятся профилактические мероприятия: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 требованиям СанПиН. В ежедневный рацион детей включатся овощи, рыба, мясо, молочн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продукты, фрукты и соки в летний период.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выполнения норм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проводится ежемесячно.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питания осуществляется ежедневно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бракеражной  комиссией.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F52A39" w:rsidRPr="00944824" w:rsidTr="0044749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F52A39" w:rsidRPr="00944824" w:rsidTr="0044749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достаточна для реализации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задач, оборудование, представленное в физкультурно-музыкальном зале, имеет все необходимые документы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ертификаты качества. Оформление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 осуществлено в соответствии с эстетическими требованиями к данной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F52A39" w:rsidRPr="00944824" w:rsidTr="0044749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материально-технического состояния образовательного учреждения за 5 последних лет (межаттестационный период 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Проведен косметический    ремонт групповых помещений и кладовых пищеблока, косметический ремонт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изкультурно-музыкального  зала.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 сайт в Интернете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Отремонтированы малые формы на групповых участках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Оборудована спортивная площадка: волейбольная сетка</w:t>
            </w:r>
          </w:p>
        </w:tc>
      </w:tr>
      <w:tr w:rsidR="00F52A39" w:rsidRPr="00944824" w:rsidTr="0044749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  размещено среди многоэтажной жилой застройки,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лесной зоне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Имеет самостоятельный земельный участок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94482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основное здание и здание хозблока, на территории отсутствуют постройки, функционально не связанные с образовательным учреждением.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прогулочных участков размещается вблизи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включает площадки для подвижных игр и тихого отдыха. Для защиты детей от солнца и осадков  оборудованы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территориях игровых площадок имеется игровое оборудование.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Въезды и входы на участок, проезды, дорожка к хозяйственным постройкам, к площадкам для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мусоросборников асфальтированы.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Вход в здание оборудован тамбуром. 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шкафчиками для одежды и обуви детей.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дованы стационарными кроватями.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F52A39" w:rsidRPr="00944824" w:rsidTr="0044749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F52A39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 г.Шимановск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 обеспечен средствами пожаротушения, соблюдаются требования к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эвакуационных выходов.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Кроме того, имеется охранная сигнализация, кнопка   сигнализации (КТС). В 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периметру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установлены камеры видеонаблюдения.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по охране труда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г.Шимановск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F52A39" w:rsidRPr="0060504D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Функционирование внутренней системы оценки качества образования образовательного учреждения</w:t>
      </w:r>
    </w:p>
    <w:p w:rsidR="00F52A39" w:rsidRPr="0060504D" w:rsidRDefault="00F52A39" w:rsidP="00F52A39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F52A39" w:rsidRPr="0060504D" w:rsidRDefault="00F52A39" w:rsidP="00F52A39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F52A39" w:rsidRPr="0060504D" w:rsidRDefault="00F52A39" w:rsidP="00F52A39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воспитательно-образовательного процесса</w:t>
      </w:r>
    </w:p>
    <w:p w:rsidR="00F52A39" w:rsidRPr="0060504D" w:rsidRDefault="00F52A39" w:rsidP="00F52A39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F52A39" w:rsidRPr="0060504D" w:rsidRDefault="00F52A39" w:rsidP="00F52A39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F52A39" w:rsidRPr="0060504D" w:rsidRDefault="00F52A39" w:rsidP="00F52A39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F52A39" w:rsidRPr="0060504D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F52A39" w:rsidRPr="0060504D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F52A39" w:rsidRPr="00944824" w:rsidRDefault="00F52A39" w:rsidP="00F52A39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1.11. Выводы по итогам самообследования образовательного учреждения</w:t>
      </w:r>
    </w:p>
    <w:p w:rsidR="00F52A39" w:rsidRPr="00944824" w:rsidRDefault="00F52A39" w:rsidP="00F52A39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F52A39" w:rsidRPr="00944824" w:rsidRDefault="00F52A39" w:rsidP="00F52A39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F52A39" w:rsidRPr="00944824" w:rsidRDefault="00F52A39" w:rsidP="00F52A39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F52A39" w:rsidRPr="00944824" w:rsidRDefault="00F52A39" w:rsidP="00F52A39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F52A39" w:rsidRPr="00944824" w:rsidRDefault="00F52A39" w:rsidP="00F52A39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Запланированная воспитательно-образовательная работа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выполнена в полном объеме.</w:t>
      </w:r>
    </w:p>
    <w:p w:rsidR="00F52A39" w:rsidRPr="00944824" w:rsidRDefault="00F52A39" w:rsidP="00F52A39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Уровень готовности выпускников к обучению в школе – выше среднего.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1.12. Цели и задачи, направления развития учреждения</w:t>
      </w:r>
    </w:p>
    <w:p w:rsidR="00F52A39" w:rsidRPr="00944824" w:rsidRDefault="00F52A39" w:rsidP="00F52A39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работы ДОУ за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учебный год определены следующие приоритетные направления деятельности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год:</w:t>
      </w:r>
    </w:p>
    <w:p w:rsidR="00F52A39" w:rsidRPr="00944824" w:rsidRDefault="00F52A39" w:rsidP="00F52A39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F52A39" w:rsidRPr="00944824" w:rsidRDefault="00F52A39" w:rsidP="00F52A39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F52A39" w:rsidRPr="00944824" w:rsidRDefault="00F52A39" w:rsidP="00F52A39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приведение материально – технической базы детского сада в соответствие с ФГОС ДО</w:t>
      </w:r>
    </w:p>
    <w:p w:rsidR="00F52A39" w:rsidRPr="00944824" w:rsidRDefault="00F52A39" w:rsidP="00F52A39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количества педагогических работников, имеющих первую квалификационную категорию</w:t>
      </w:r>
    </w:p>
    <w:p w:rsidR="00F52A39" w:rsidRPr="00944824" w:rsidRDefault="00F52A39" w:rsidP="00F52A39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</w:p>
    <w:p w:rsidR="00F52A39" w:rsidRPr="00944824" w:rsidRDefault="00F52A39" w:rsidP="00F52A39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системы поддержки и сопровождения инновационной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в детском саду</w:t>
      </w:r>
    </w:p>
    <w:p w:rsidR="00F52A39" w:rsidRPr="00944824" w:rsidRDefault="00F52A39" w:rsidP="00F52A39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F52A39" w:rsidRPr="00944824" w:rsidRDefault="00F52A39" w:rsidP="00F52A39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компетентной личности дошкольника в вопросах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физического развития и здоровьесбережения</w:t>
      </w:r>
    </w:p>
    <w:p w:rsidR="00F52A39" w:rsidRPr="00944824" w:rsidRDefault="00F52A39" w:rsidP="00F52A39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F52A39" w:rsidRPr="00944824" w:rsidRDefault="00F52A39" w:rsidP="00F52A39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включение родителей (законных представителей) в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процесс.</w:t>
      </w:r>
    </w:p>
    <w:p w:rsidR="00F52A39" w:rsidRPr="00185D2A" w:rsidRDefault="00F52A39" w:rsidP="00F52A39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85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Результаты анализа показателей деятельности ДОУ</w:t>
      </w:r>
    </w:p>
    <w:p w:rsidR="00F52A39" w:rsidRPr="00944824" w:rsidRDefault="00F52A39" w:rsidP="00F52A39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Показатели деятельности дошкольной образовательной организации, подлежащей самообследованию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6121"/>
        <w:gridCol w:w="2198"/>
      </w:tblGrid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дней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12/100%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кв.м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кв.м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(совмещён с музыкальным)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2A39" w:rsidRPr="00944824" w:rsidTr="00447497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52A39" w:rsidRPr="00944824" w:rsidRDefault="00F52A39" w:rsidP="00F52A39">
      <w:pPr>
        <w:spacing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3412"/>
        <w:gridCol w:w="1871"/>
        <w:gridCol w:w="1912"/>
      </w:tblGrid>
      <w:tr w:rsidR="00F52A39" w:rsidRPr="00944824" w:rsidTr="00447497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структурного подразделения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Взаимосвязь структурных подразделений </w:t>
            </w:r>
          </w:p>
        </w:tc>
      </w:tr>
      <w:tr w:rsidR="00F52A39" w:rsidRPr="00944824" w:rsidTr="00447497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управленческих начал, развитию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инициативы трудового коллектива Расширение коллегиальных,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демократических форм управления ДОУ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  работники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охране труда </w:t>
            </w:r>
          </w:p>
        </w:tc>
      </w:tr>
      <w:tr w:rsidR="00F52A39" w:rsidRPr="00944824" w:rsidTr="00447497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направлений деятельности ДОУ, обсуждение вопросов содержания, форм и методов образовательного процесса Принятие ООП ДО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вопросов повышения квалификации, переподготовки, аттестации педагогов, обобщению,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распространению, внедрению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педагогического опыта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Родительский комитет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ДОУ</w:t>
            </w:r>
          </w:p>
        </w:tc>
      </w:tr>
      <w:tr w:rsidR="00F52A39" w:rsidRPr="00944824" w:rsidTr="00447497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деятельности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групповых Родительских комитетов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A39" w:rsidRPr="00944824" w:rsidRDefault="00F52A39" w:rsidP="004474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консультативной  работы среди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детей об их правах и обязанностях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Избранные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родительской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2A39" w:rsidRPr="00944824" w:rsidRDefault="00F52A39" w:rsidP="0044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Учреждения</w:t>
            </w:r>
          </w:p>
        </w:tc>
      </w:tr>
    </w:tbl>
    <w:p w:rsidR="00F52A39" w:rsidRDefault="00F52A39">
      <w:bookmarkStart w:id="0" w:name="_GoBack"/>
      <w:bookmarkEnd w:id="0"/>
    </w:p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F52A39" w:rsidRDefault="00F52A39"/>
    <w:p w:rsidR="00670838" w:rsidRDefault="00670838">
      <w:r>
        <w:rPr>
          <w:noProof/>
          <w:lang w:eastAsia="ru-RU"/>
        </w:rPr>
        <w:drawing>
          <wp:inline distT="0" distB="0" distL="0" distR="0">
            <wp:extent cx="5940425" cy="7567302"/>
            <wp:effectExtent l="0" t="0" r="3175" b="0"/>
            <wp:docPr id="2" name="Рисунок 2" descr="C:\Users\User\Pictures\img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A65A87"/>
    <w:multiLevelType w:val="multilevel"/>
    <w:tmpl w:val="6A66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1996"/>
    <w:multiLevelType w:val="multilevel"/>
    <w:tmpl w:val="923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11336"/>
    <w:multiLevelType w:val="multilevel"/>
    <w:tmpl w:val="64F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46142"/>
    <w:multiLevelType w:val="multilevel"/>
    <w:tmpl w:val="C82E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02F80"/>
    <w:multiLevelType w:val="multilevel"/>
    <w:tmpl w:val="F8D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77E14"/>
    <w:multiLevelType w:val="multilevel"/>
    <w:tmpl w:val="57C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64746"/>
    <w:multiLevelType w:val="multilevel"/>
    <w:tmpl w:val="315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C1A57"/>
    <w:multiLevelType w:val="multilevel"/>
    <w:tmpl w:val="56B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5035E"/>
    <w:multiLevelType w:val="multilevel"/>
    <w:tmpl w:val="CD0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02603"/>
    <w:multiLevelType w:val="multilevel"/>
    <w:tmpl w:val="11C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F6F52"/>
    <w:multiLevelType w:val="multilevel"/>
    <w:tmpl w:val="FE3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71771"/>
    <w:multiLevelType w:val="multilevel"/>
    <w:tmpl w:val="060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47D76"/>
    <w:multiLevelType w:val="multilevel"/>
    <w:tmpl w:val="B220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D"/>
    <w:rsid w:val="00670838"/>
    <w:rsid w:val="00B4584D"/>
    <w:rsid w:val="00D8621D"/>
    <w:rsid w:val="00F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5926</Words>
  <Characters>33782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2017-09-27T03:28:00Z</dcterms:created>
  <dcterms:modified xsi:type="dcterms:W3CDTF">2017-09-27T04:04:00Z</dcterms:modified>
</cp:coreProperties>
</file>